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Классный час на тему:</w:t>
      </w:r>
    </w:p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472315" w:rsidRPr="00C4280D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C4280D">
        <w:rPr>
          <w:rStyle w:val="submenu-table"/>
          <w:b/>
          <w:bCs/>
          <w:sz w:val="56"/>
          <w:szCs w:val="56"/>
        </w:rPr>
        <w:t>70-летие разгрома милитаристской Японии</w:t>
      </w:r>
    </w:p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72315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72315" w:rsidRPr="00407048" w:rsidRDefault="00472315" w:rsidP="004723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Классный руководитель</w:t>
      </w:r>
      <w:r w:rsidRPr="004070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7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класса Гайнуллина Г.Е.</w:t>
      </w:r>
    </w:p>
    <w:p w:rsidR="00472315" w:rsidRDefault="00472315" w:rsidP="00472315">
      <w:pPr>
        <w:rPr>
          <w:rStyle w:val="submenu-table"/>
          <w:b/>
          <w:bCs/>
        </w:rPr>
      </w:pPr>
    </w:p>
    <w:p w:rsidR="00472315" w:rsidRDefault="00472315" w:rsidP="00472315">
      <w:pPr>
        <w:rPr>
          <w:rStyle w:val="submenu-table"/>
          <w:b/>
          <w:bCs/>
        </w:rPr>
      </w:pPr>
    </w:p>
    <w:p w:rsidR="00472315" w:rsidRDefault="00472315" w:rsidP="00472315">
      <w:pPr>
        <w:rPr>
          <w:rStyle w:val="submenu-table"/>
          <w:b/>
          <w:bCs/>
        </w:rPr>
      </w:pPr>
    </w:p>
    <w:p w:rsidR="00D46E43" w:rsidRDefault="00D46E43" w:rsidP="00472315">
      <w:pPr>
        <w:rPr>
          <w:rStyle w:val="submenu-table"/>
          <w:b/>
          <w:bCs/>
        </w:rPr>
      </w:pPr>
    </w:p>
    <w:p w:rsidR="00D46E43" w:rsidRDefault="00D46E43" w:rsidP="00472315">
      <w:pPr>
        <w:rPr>
          <w:rStyle w:val="submenu-table"/>
          <w:b/>
          <w:bCs/>
        </w:rPr>
      </w:pPr>
    </w:p>
    <w:p w:rsidR="00D46E43" w:rsidRDefault="00D46E43" w:rsidP="00472315">
      <w:pPr>
        <w:rPr>
          <w:rStyle w:val="submenu-table"/>
          <w:b/>
          <w:bCs/>
        </w:rPr>
      </w:pPr>
    </w:p>
    <w:p w:rsidR="00D46E43" w:rsidRDefault="00D46E43" w:rsidP="00472315">
      <w:pPr>
        <w:rPr>
          <w:rStyle w:val="submenu-table"/>
          <w:b/>
          <w:bCs/>
        </w:rPr>
      </w:pPr>
    </w:p>
    <w:p w:rsidR="00D46E43" w:rsidRDefault="00D46E43" w:rsidP="00472315">
      <w:pPr>
        <w:rPr>
          <w:rStyle w:val="submenu-table"/>
          <w:b/>
          <w:bCs/>
        </w:rPr>
      </w:pPr>
    </w:p>
    <w:p w:rsidR="00D46E43" w:rsidRDefault="00D46E43" w:rsidP="00472315">
      <w:pPr>
        <w:rPr>
          <w:rStyle w:val="submenu-table"/>
          <w:b/>
          <w:bCs/>
        </w:rPr>
      </w:pPr>
    </w:p>
    <w:p w:rsidR="00D46E43" w:rsidRDefault="00D46E43" w:rsidP="00472315">
      <w:pPr>
        <w:rPr>
          <w:rStyle w:val="submenu-table"/>
          <w:b/>
          <w:bCs/>
        </w:rPr>
      </w:pPr>
    </w:p>
    <w:p w:rsidR="00472315" w:rsidRDefault="00472315" w:rsidP="00472315">
      <w:r>
        <w:rPr>
          <w:rStyle w:val="submenu-table"/>
          <w:b/>
          <w:bCs/>
        </w:rPr>
        <w:lastRenderedPageBreak/>
        <w:t>Разгром милитаристской Японии</w:t>
      </w:r>
      <w:r>
        <w:rPr>
          <w:b/>
          <w:bCs/>
        </w:rPr>
        <w:t xml:space="preserve"> </w:t>
      </w:r>
      <w:r>
        <w:br/>
      </w:r>
      <w:r>
        <w:br/>
      </w:r>
      <w:r>
        <w:rPr>
          <w:b/>
          <w:bCs/>
        </w:rPr>
        <w:t>(9 августа — 2 сентября 1945 года)</w:t>
      </w:r>
      <w:r>
        <w:br/>
      </w:r>
      <w:r>
        <w:br/>
      </w:r>
      <w:r>
        <w:br/>
        <w:t>Вступив в декабре 1941 года в войну с Японией, США длительное время не могли добиться перелома морской войны в зоне Тихого океана в свою сторону.</w:t>
      </w:r>
      <w:r>
        <w:br/>
        <w:t>Только с середины 1943 года военная ситуация на Тихом океане начала меняться в пользу США. Морская война приобрела при этом еще более ожесточенный характер, так как Япония упорно цеплялась за каждый остров и архипелаг. А впереди предстояли еще более суровые схватки, особенно при приближении к со</w:t>
      </w:r>
      <w:r w:rsidR="00D46E43">
        <w:t xml:space="preserve">бственно японской территории. </w:t>
      </w:r>
      <w:r w:rsidR="00D46E43">
        <w:br/>
      </w:r>
      <w:r>
        <w:t>США еще на Тегеранской конференции поставили перед СССР вопрос о его вступлении в войну с Японией.</w:t>
      </w:r>
      <w:r>
        <w:br/>
      </w:r>
      <w:r>
        <w:br/>
        <w:t xml:space="preserve">Опасаясь огромных людских жертв и материальных утрат, особенно в случае вторжения на японские острова, правящие круги США все чаще стали обращать свои взоры к СССР в расчете переложить на него часть тяжести по разгрому Японии. </w:t>
      </w:r>
      <w:proofErr w:type="gramStart"/>
      <w:r>
        <w:t>В Вашингтоне рассчитывали убить сразу двух зайцев: во-первых, вступление СССР в войну с Японией должно было сократить американские жертвы и приблизить окончание с ней войны, а во-вторых, добиться как можно большего ослабления СССР в военном и экономическом отношениях, чтобы затем оттеснить его от решения проблем послевоенного устройства мира и обеспечить для США господствующую роль.</w:t>
      </w:r>
      <w:proofErr w:type="gramEnd"/>
      <w:r>
        <w:t xml:space="preserve"> Вопрос об участии СССР в войне на Дальнем Востоке обсуждался по инициативе США в феврале 1945 года на Крымской конференции. </w:t>
      </w:r>
      <w:proofErr w:type="gramStart"/>
      <w:r>
        <w:t>СССР дал на этой конференции согласие вступить в войну против Японии через два-три месяца после окончания войны с Германией при условии: восстановления принадлежавших России прав, нарушенных вероломным нападением Японии в 1094 году, а именно: возвращения СССР Южного Сахалина и прилегающих к нему островов, интернационализации торгового порта Дайрена (Дальний) с обеспечением преимущественных интересов СССР в этом порту и восстановления аренды на</w:t>
      </w:r>
      <w:proofErr w:type="gramEnd"/>
      <w:r>
        <w:t xml:space="preserve"> Порт-Артур как военно-морской базы СССР, совместной с Китаем эксплуатации Китайско-Восточной и Южно-Маньчжурской железных дорог (КВЖД и ЮМЖД), передачи СССР Курильских островов.</w:t>
      </w:r>
      <w:r>
        <w:br/>
      </w:r>
      <w:r>
        <w:br/>
        <w:t xml:space="preserve">После войны в США не раз появлялись высказывания о том, что американцы могли обойтись и без участия СССР в войне с Японией. </w:t>
      </w:r>
      <w:proofErr w:type="gramStart"/>
      <w:r>
        <w:t>Но</w:t>
      </w:r>
      <w:proofErr w:type="gramEnd"/>
      <w:r>
        <w:t xml:space="preserve"> правда неумолима: США добивались вступления СССР в войну с Японией, </w:t>
      </w:r>
      <w:proofErr w:type="gramStart"/>
      <w:r>
        <w:t>стремясь при этом извлечь для себя политические и военные</w:t>
      </w:r>
      <w:proofErr w:type="gramEnd"/>
      <w:r>
        <w:t xml:space="preserve"> выгоды.</w:t>
      </w:r>
      <w:r>
        <w:br/>
      </w:r>
      <w:r>
        <w:br/>
        <w:t xml:space="preserve">Через неделю после завершения Потсдамской конференции, 9 августа 1945 года, Советский Союз, выполнил свои союзнические обязательства и вступил в войну против Японии. Участие СССР в этой войне имело цель ускорить окончание второй мировой войны, способствовать освобождению стран Восточной и Юго-Восточной Азии от японской оккупации, укрепить безопасность восточных границ страны. </w:t>
      </w:r>
      <w:r>
        <w:br/>
      </w:r>
      <w:r>
        <w:br/>
        <w:t>Советский Союз еще 5 апреля 1945 года денонсировал пакт о нейтралитете с Японией, что было прямым предупреждением ее правящим кругам. С запада на Дальний Восток были переброшены три общевойсковые армии и одна танковая</w:t>
      </w:r>
      <w:proofErr w:type="gramStart"/>
      <w:r>
        <w:br/>
        <w:t>В</w:t>
      </w:r>
      <w:proofErr w:type="gramEnd"/>
      <w:r>
        <w:t xml:space="preserve"> канун согласованного срока открытия военных действий СССР 6 августа 1945 года США бросили на японский город Хиросиму атомную бомбу, 9 августа атомной бомбардировке подвергся и город Нагасаки. Никакой военной необходимости в этом не было, ибо судьба Японии была уже </w:t>
      </w:r>
      <w:r w:rsidR="00D46E43">
        <w:lastRenderedPageBreak/>
        <w:t xml:space="preserve">предрешена. </w:t>
      </w:r>
      <w:r w:rsidR="00D46E43">
        <w:br/>
      </w:r>
      <w:r>
        <w:t>В первый же день боев советские войска развернули стремительное наступление: 1-й Дальневосточный фронт (командующий — маршал К.А. Мерецков) — со стороны Приморья и Забайкальский фронт (командующий — маршал Р.Я. Малиновский) — с территории Монголии. Войска 2-го Дальневосточного фронта (командующий — генерал армии М.А. Пуркаев) форсировали реки Амур и Уссури и начали пр</w:t>
      </w:r>
      <w:r w:rsidR="00D46E43">
        <w:t xml:space="preserve">одвижение </w:t>
      </w:r>
      <w:proofErr w:type="gramStart"/>
      <w:r w:rsidR="00D46E43">
        <w:t>в глубь</w:t>
      </w:r>
      <w:proofErr w:type="gramEnd"/>
      <w:r w:rsidR="00D46E43">
        <w:t xml:space="preserve"> Маньчжурии. </w:t>
      </w:r>
      <w:r w:rsidR="00D46E43">
        <w:br/>
      </w:r>
      <w:r>
        <w:t>К 14 августа советские войска расчленили Квантунскую армию и создали угрозу ее полного окружения. В тот же день японский император заявил о безоговорочной капитуляции</w:t>
      </w:r>
      <w:r w:rsidR="00D46E43">
        <w:t>.</w:t>
      </w:r>
      <w:r>
        <w:br/>
        <w:t xml:space="preserve">Вся военная кампания на Дальнем Востоке продолжалась 24 дня. </w:t>
      </w:r>
      <w:r>
        <w:br/>
        <w:t xml:space="preserve">Подписание акта о безоговорочной капитуляции Японии состоялось 2 сентября 1945 года в Токийском заливе на борту американского лникора “Миссури”. С советской стороны его подписал генерал-лейтенант К.Н. Деревянко. </w:t>
      </w:r>
      <w:r>
        <w:br/>
      </w:r>
      <w:r>
        <w:br/>
        <w:t>С ликвидацией очага войны на Дальнем Востоке завер</w:t>
      </w:r>
      <w:r w:rsidR="00D46E43">
        <w:t>шилась и вторая мировая война.</w:t>
      </w:r>
      <w:r w:rsidR="00D46E43">
        <w:br/>
      </w:r>
      <w:r>
        <w:br/>
      </w:r>
      <w:r>
        <w:br/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Военно-политические итоги и уроки войны</w:t>
      </w:r>
      <w:r>
        <w:br/>
      </w:r>
      <w:r>
        <w:br/>
        <w:t xml:space="preserve">Победа над фашистской Германией явилась всемирно-историческим событием, оказавшим глубочайшее воздействие на ход мирового развития. Разгром фашизма стал историческим рубежом в судьбах всего человечества. </w:t>
      </w:r>
      <w:r>
        <w:br/>
      </w:r>
      <w:r>
        <w:br/>
        <w:t xml:space="preserve">Я считаю, что историческая заслуга советского народа и его вооруженных сил состоит в том, что они, разгромив фашистские </w:t>
      </w:r>
      <w:proofErr w:type="gramStart"/>
      <w:r>
        <w:t>полчища</w:t>
      </w:r>
      <w:proofErr w:type="gramEnd"/>
      <w:r>
        <w:t>, ликвидировали опасность распространения агрессии на другие страны и континенты. Советский Союз стал главной силой, преградившей германскому фашизму путь к мировому господству. Народы Советского Союза на своих плечах вынесли основную тяжесть войны и сыграли решающую роль в р</w:t>
      </w:r>
      <w:r w:rsidR="00D46E43">
        <w:t>азгроме гитлеровской Германии.</w:t>
      </w:r>
      <w:r w:rsidR="00D46E43">
        <w:br/>
      </w:r>
      <w:r>
        <w:br/>
        <w:t>Оценивая всемирно-историческое значение победы советского народа в Великой Отечественной войне, следует учитывать, что она являлась важнейшей составной частью второй мировой войны. Вступление СССР в войну, навязанную фашистской Германией, коренным образом изменило ее политический характер. Со стороны государств, противостоящих гитлеровскому блоку, она превратилась в войну антифашистскую, справедливую, освободительную. Развернулось вооруженное противоборство социалистического государства в союзе с демократическими силами многих стран против наиболее реакционной группировки</w:t>
      </w:r>
      <w:r w:rsidR="00D46E43">
        <w:t xml:space="preserve"> капиталистических государств.</w:t>
      </w:r>
      <w:r w:rsidR="00D46E43">
        <w:br/>
      </w:r>
      <w:r>
        <w:t>Встав во главе государств антигитлеровской коалиции, советский Союз сыграл решающую роль в разгроме и</w:t>
      </w:r>
      <w:r w:rsidR="00D46E43">
        <w:t xml:space="preserve">мпериалистических агрессоров. </w:t>
      </w:r>
      <w:r w:rsidR="00D46E43">
        <w:br/>
      </w:r>
      <w:r>
        <w:t>Освобождение мира от фашизма ознаменовало новый этап мировой истории, исторический рубеж</w:t>
      </w:r>
      <w:r w:rsidR="00D46E43">
        <w:t xml:space="preserve"> в судьбах всего человечества.</w:t>
      </w:r>
      <w:r w:rsidR="00D46E43">
        <w:br/>
      </w:r>
      <w:r>
        <w:t>Итоги и уроки минувшей войны призывают народы к повышению политической бдительности, к решительной борьбе против агрессивных устремлений международного империализма, к борьбе за мир</w:t>
      </w:r>
      <w:r w:rsidR="00D46E43">
        <w:t xml:space="preserve"> и международную безопасность.</w:t>
      </w:r>
      <w:r>
        <w:br/>
      </w:r>
      <w:r>
        <w:br/>
        <w:t xml:space="preserve">Правда и уроки истории предостерегают народы об опасности новой мировой войны, зовут их </w:t>
      </w:r>
      <w:proofErr w:type="gramStart"/>
      <w:r>
        <w:t>к</w:t>
      </w:r>
      <w:proofErr w:type="gramEnd"/>
      <w:r>
        <w:t xml:space="preserve"> решительной за сохранение и упрочение мира</w:t>
      </w:r>
    </w:p>
    <w:p w:rsidR="0041534B" w:rsidRDefault="0041534B"/>
    <w:sectPr w:rsidR="0041534B" w:rsidSect="00C1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72315"/>
    <w:rsid w:val="0041534B"/>
    <w:rsid w:val="00472315"/>
    <w:rsid w:val="00D46E43"/>
    <w:rsid w:val="00E12569"/>
    <w:rsid w:val="00E46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472315"/>
  </w:style>
  <w:style w:type="character" w:customStyle="1" w:styleId="butback">
    <w:name w:val="butback"/>
    <w:basedOn w:val="a0"/>
    <w:rsid w:val="004723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3</cp:revision>
  <dcterms:created xsi:type="dcterms:W3CDTF">2015-08-31T08:03:00Z</dcterms:created>
  <dcterms:modified xsi:type="dcterms:W3CDTF">2015-08-31T08:10:00Z</dcterms:modified>
</cp:coreProperties>
</file>